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b/>
          <w:bCs/>
          <w:color w:val="1A3337"/>
          <w:sz w:val="20"/>
          <w:szCs w:val="20"/>
        </w:rPr>
        <w:t>Виступ заступника начальника управління зовнішньоекономічних зв’язків</w:t>
      </w:r>
      <w:r>
        <w:rPr>
          <w:rStyle w:val="apple-converted-space"/>
          <w:rFonts w:ascii="Verdana" w:hAnsi="Verdana"/>
          <w:b/>
          <w:bCs/>
          <w:color w:val="1A3337"/>
          <w:sz w:val="20"/>
          <w:szCs w:val="20"/>
        </w:rPr>
        <w:t> </w:t>
      </w:r>
      <w:r>
        <w:rPr>
          <w:rFonts w:ascii="Verdana" w:hAnsi="Verdana"/>
          <w:b/>
          <w:bCs/>
          <w:color w:val="1A3337"/>
          <w:sz w:val="20"/>
          <w:szCs w:val="20"/>
        </w:rPr>
        <w:t>і</w:t>
      </w:r>
      <w:r>
        <w:rPr>
          <w:rStyle w:val="apple-converted-space"/>
          <w:rFonts w:ascii="Verdana" w:hAnsi="Verdana"/>
          <w:b/>
          <w:bCs/>
          <w:color w:val="1A3337"/>
          <w:sz w:val="20"/>
          <w:szCs w:val="20"/>
        </w:rPr>
        <w:t> </w:t>
      </w:r>
      <w:r>
        <w:rPr>
          <w:rFonts w:ascii="Verdana" w:hAnsi="Verdana"/>
          <w:b/>
          <w:bCs/>
          <w:color w:val="1A3337"/>
          <w:sz w:val="20"/>
          <w:szCs w:val="20"/>
        </w:rPr>
        <w:t xml:space="preserve">реалізації М.Д. </w:t>
      </w:r>
      <w:proofErr w:type="gramStart"/>
      <w:r>
        <w:rPr>
          <w:rFonts w:ascii="Verdana" w:hAnsi="Verdana"/>
          <w:b/>
          <w:bCs/>
          <w:color w:val="1A3337"/>
          <w:sz w:val="20"/>
          <w:szCs w:val="20"/>
        </w:rPr>
        <w:t>Моргуна</w:t>
      </w:r>
      <w:proofErr w:type="gramEnd"/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2015-й </w:t>
      </w:r>
      <w:proofErr w:type="gramStart"/>
      <w:r>
        <w:rPr>
          <w:rFonts w:ascii="Verdana" w:hAnsi="Verdana"/>
          <w:color w:val="1A3337"/>
          <w:sz w:val="20"/>
          <w:szCs w:val="20"/>
        </w:rPr>
        <w:t>р</w:t>
      </w:r>
      <w:proofErr w:type="gramEnd"/>
      <w:r>
        <w:rPr>
          <w:rFonts w:ascii="Verdana" w:hAnsi="Verdana"/>
          <w:color w:val="1A3337"/>
          <w:sz w:val="20"/>
          <w:szCs w:val="20"/>
        </w:rPr>
        <w:t>ік був, мабуть, одним з найбільш складних і важких для нашого підприємства за останні п’ять років. Це ми відчуваємо і за кількістю відвантажених установок, і за графіком роботи підприємства, і по заробітних платам. Хочу трохи зупинитися на аналізі причин і шляхах виходу з такого становища.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Ринок дорожньої техніки і асфальтозмішувальних установок у 2015-му році суттєво змінився. І справа не тільки в політиці, </w:t>
      </w:r>
      <w:proofErr w:type="gramStart"/>
      <w:r>
        <w:rPr>
          <w:rFonts w:ascii="Verdana" w:hAnsi="Verdana"/>
          <w:color w:val="1A3337"/>
          <w:sz w:val="20"/>
          <w:szCs w:val="20"/>
        </w:rPr>
        <w:t>а й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в економіці: значно зменшилося виділення коштів на дорожнє будівництво в країнах СНД. Основні наші покупц</w:t>
      </w:r>
      <w:proofErr w:type="gramStart"/>
      <w:r>
        <w:rPr>
          <w:rFonts w:ascii="Verdana" w:hAnsi="Verdana"/>
          <w:color w:val="1A3337"/>
          <w:sz w:val="20"/>
          <w:szCs w:val="20"/>
        </w:rPr>
        <w:t>і-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дорожники відчувають великі труднощі в отриманні вже зароблених ними грошей або в оформленні кредитів, договорів лізингу. Тому </w:t>
      </w:r>
      <w:proofErr w:type="gramStart"/>
      <w:r>
        <w:rPr>
          <w:rFonts w:ascii="Verdana" w:hAnsi="Verdana"/>
          <w:color w:val="1A3337"/>
          <w:sz w:val="20"/>
          <w:szCs w:val="20"/>
        </w:rPr>
        <w:t>попит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на нашу продукцію у 2015-му році впав практично у два рази. Якщо у 2014-му році ми відвантажили 51 установку, то у 2015-му – 31.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Обсяг продажу асфальтозмішувальних установок до</w:t>
      </w:r>
      <w:proofErr w:type="gramStart"/>
      <w:r>
        <w:rPr>
          <w:rFonts w:ascii="Verdana" w:hAnsi="Verdana"/>
          <w:color w:val="1A3337"/>
          <w:sz w:val="20"/>
          <w:szCs w:val="20"/>
        </w:rPr>
        <w:t xml:space="preserve"> Р</w:t>
      </w:r>
      <w:proofErr w:type="gramEnd"/>
      <w:r>
        <w:rPr>
          <w:rFonts w:ascii="Verdana" w:hAnsi="Verdana"/>
          <w:color w:val="1A3337"/>
          <w:sz w:val="20"/>
          <w:szCs w:val="20"/>
        </w:rPr>
        <w:t>осії у 2015-му році зменшився на 55% у порівнянні з 2014-м роком (14 установок у 2015 р., 39 – у 2014 р.). Зменшення продажу АЗУ у Російській Федерації стосується не тільки нашого заводу, а й усіх відомих європейських і світових виробників, а також відомих російських виробників:      Колокшанський агрегатний завод виготовив у 2015 р. десять установок КА-160 продуктивністю 160 т/год., ТОВ «Номбус» (м</w:t>
      </w:r>
      <w:proofErr w:type="gramStart"/>
      <w:r>
        <w:rPr>
          <w:rFonts w:ascii="Verdana" w:hAnsi="Verdana"/>
          <w:color w:val="1A3337"/>
          <w:sz w:val="20"/>
          <w:szCs w:val="20"/>
        </w:rPr>
        <w:t>.О</w:t>
      </w:r>
      <w:proofErr w:type="gramEnd"/>
      <w:r>
        <w:rPr>
          <w:rFonts w:ascii="Verdana" w:hAnsi="Verdana"/>
          <w:color w:val="1A3337"/>
          <w:sz w:val="20"/>
          <w:szCs w:val="20"/>
        </w:rPr>
        <w:t>мськ) виготовив дві установки НС-100 продуктивністю 100 т/год</w:t>
      </w:r>
      <w:proofErr w:type="gramStart"/>
      <w:r>
        <w:rPr>
          <w:rFonts w:ascii="Verdana" w:hAnsi="Verdana"/>
          <w:color w:val="1A3337"/>
          <w:sz w:val="20"/>
          <w:szCs w:val="20"/>
        </w:rPr>
        <w:t>.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і </w:t>
      </w:r>
      <w:proofErr w:type="gramStart"/>
      <w:r>
        <w:rPr>
          <w:rFonts w:ascii="Verdana" w:hAnsi="Verdana"/>
          <w:color w:val="1A3337"/>
          <w:sz w:val="20"/>
          <w:szCs w:val="20"/>
        </w:rPr>
        <w:t>д</w:t>
      </w:r>
      <w:proofErr w:type="gramEnd"/>
      <w:r>
        <w:rPr>
          <w:rFonts w:ascii="Verdana" w:hAnsi="Verdana"/>
          <w:color w:val="1A3337"/>
          <w:sz w:val="20"/>
          <w:szCs w:val="20"/>
        </w:rPr>
        <w:t>ві установки – НС-240 продуктивністю 240 т/год. та інш.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Ще одна важлива причина зменшення попиту на наші установки – відсутність достатньої кількості грошей у дорожників РФ у зв’язку з </w:t>
      </w:r>
      <w:proofErr w:type="gramStart"/>
      <w:r>
        <w:rPr>
          <w:rFonts w:ascii="Verdana" w:hAnsi="Verdana"/>
          <w:color w:val="1A3337"/>
          <w:sz w:val="20"/>
          <w:szCs w:val="20"/>
        </w:rPr>
        <w:t>р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ізким падінням курсу рубля до долара США, а також із загальною тенденцією: негласною відмовою від українських товарів у РФ. Ринок РФ упродовж усіх попередніх років був основним для нашого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ідприємства (сюди постачалося близько 80% всієї продукції), проте у зв’язку з обстановкою, що змінилася, слід шукати альтернативу цьому ринку – але не відмовляючись й від замовлень покупців з РФ.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Аналогічна ситуація – у дорожників</w:t>
      </w:r>
      <w:proofErr w:type="gramStart"/>
      <w:r>
        <w:rPr>
          <w:rFonts w:ascii="Verdana" w:hAnsi="Verdana"/>
          <w:color w:val="1A3337"/>
          <w:sz w:val="20"/>
          <w:szCs w:val="20"/>
        </w:rPr>
        <w:t xml:space="preserve"> Б</w:t>
      </w:r>
      <w:proofErr w:type="gramEnd"/>
      <w:r>
        <w:rPr>
          <w:rFonts w:ascii="Verdana" w:hAnsi="Verdana"/>
          <w:color w:val="1A3337"/>
          <w:sz w:val="20"/>
          <w:szCs w:val="20"/>
        </w:rPr>
        <w:t>ілорусії, де значно зменшене виділення коштів на дорожнє будівництво. У 2015 р. продажу асфальтозмішувальних установок не було. Це пов’язано, передусім, з фінансовим становищем в країні, а, по-друге, – з прийнятою стратегією в Республіц</w:t>
      </w:r>
      <w:proofErr w:type="gramStart"/>
      <w:r>
        <w:rPr>
          <w:rFonts w:ascii="Verdana" w:hAnsi="Verdana"/>
          <w:color w:val="1A3337"/>
          <w:sz w:val="20"/>
          <w:szCs w:val="20"/>
        </w:rPr>
        <w:t>і Б</w:t>
      </w:r>
      <w:proofErr w:type="gramEnd"/>
      <w:r>
        <w:rPr>
          <w:rFonts w:ascii="Verdana" w:hAnsi="Verdana"/>
          <w:color w:val="1A3337"/>
          <w:sz w:val="20"/>
          <w:szCs w:val="20"/>
        </w:rPr>
        <w:t>ілорусь будувати більше бетонних автодоріг; для цих цілей побудовано п’ять цементних заводів.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2016-й рік залишається проблемним, але у 2017-му році є перспективи для продажу асфальтозмішувальних установок і запасних частин, оскільки у 2017-му році планується модернізація траси Брянськ-Варшава, що проходить через</w:t>
      </w:r>
      <w:proofErr w:type="gramStart"/>
      <w:r>
        <w:rPr>
          <w:rFonts w:ascii="Verdana" w:hAnsi="Verdana"/>
          <w:color w:val="1A3337"/>
          <w:sz w:val="20"/>
          <w:szCs w:val="20"/>
        </w:rPr>
        <w:t xml:space="preserve"> Б</w:t>
      </w:r>
      <w:proofErr w:type="gramEnd"/>
      <w:r>
        <w:rPr>
          <w:rFonts w:ascii="Verdana" w:hAnsi="Verdana"/>
          <w:color w:val="1A3337"/>
          <w:sz w:val="20"/>
          <w:szCs w:val="20"/>
        </w:rPr>
        <w:t>ілорусь. Особливість відвантаження АЗУ в Білорусь така: закупівлі проходять через тендер і оплата – тільки після надходження продукції споживачеві. Ринок</w:t>
      </w:r>
      <w:proofErr w:type="gramStart"/>
      <w:r>
        <w:rPr>
          <w:rFonts w:ascii="Verdana" w:hAnsi="Verdana"/>
          <w:color w:val="1A3337"/>
          <w:sz w:val="20"/>
          <w:szCs w:val="20"/>
        </w:rPr>
        <w:t xml:space="preserve"> Б</w:t>
      </w:r>
      <w:proofErr w:type="gramEnd"/>
      <w:r>
        <w:rPr>
          <w:rFonts w:ascii="Verdana" w:hAnsi="Verdana"/>
          <w:color w:val="1A3337"/>
          <w:sz w:val="20"/>
          <w:szCs w:val="20"/>
        </w:rPr>
        <w:t>ілорусі залишається важливим для нас, тому треба приділяти йому постійну увагу, в тому числі, організовувати спільні поїздки з дилерами до потенційних покупців.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gramStart"/>
      <w:r>
        <w:rPr>
          <w:rFonts w:ascii="Verdana" w:hAnsi="Verdana"/>
          <w:color w:val="1A3337"/>
          <w:sz w:val="20"/>
          <w:szCs w:val="20"/>
        </w:rPr>
        <w:t>Дещо пожвавився ринок дорожньої техніки у Казахстані: у 2015 р. було реалізовано вісім асфальтозмішувальних установок, що на чотири асфальтозмішувальні установки більше, ніж у 2014 р. При явному збільшенні обсягу продажу АЗУ в Казахстан слід відзначити посилення конкуренції на цьому ринку: активно просувають свої установки фірми Німеччини, Китаю</w:t>
      </w:r>
      <w:proofErr w:type="gramEnd"/>
      <w:r>
        <w:rPr>
          <w:rFonts w:ascii="Verdana" w:hAnsi="Verdana"/>
          <w:color w:val="1A3337"/>
          <w:sz w:val="20"/>
          <w:szCs w:val="20"/>
        </w:rPr>
        <w:t>, Кореї, Туреччини. За підтримки уряду Республіки Казахстан у м</w:t>
      </w:r>
      <w:proofErr w:type="gramStart"/>
      <w:r>
        <w:rPr>
          <w:rFonts w:ascii="Verdana" w:hAnsi="Verdana"/>
          <w:color w:val="1A3337"/>
          <w:sz w:val="20"/>
          <w:szCs w:val="20"/>
        </w:rPr>
        <w:t>.К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останое створено спільне казахстансько-китайське підприємство «Луде-Каз» з випуску асфальтозмішувачів різних модифікацій і різноманітної продуктивності. На виробничих потужностях цього заводу для власних потреб зібраний і запущений один асфальтозмішувач продуктивністю 100 т/год. Ринок Казахстану залишається одним з найважливіших для нашого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ідприємства в найближчі роки.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Окремо треба зупинитися на продажу нашої продукції дорожникам України у 2015-му році. Було реалізовано дев’ять асфальтозмішувальних установок, в тому числі, і установка нового покоління КДМ20867, тоді як у 2014-му році </w:t>
      </w:r>
      <w:proofErr w:type="gramStart"/>
      <w:r>
        <w:rPr>
          <w:rFonts w:ascii="Verdana" w:hAnsi="Verdana"/>
          <w:color w:val="1A3337"/>
          <w:sz w:val="20"/>
          <w:szCs w:val="20"/>
        </w:rPr>
        <w:t>–п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’ять </w:t>
      </w:r>
      <w:r>
        <w:rPr>
          <w:rFonts w:ascii="Verdana" w:hAnsi="Verdana"/>
          <w:color w:val="1A3337"/>
          <w:sz w:val="20"/>
          <w:szCs w:val="20"/>
        </w:rPr>
        <w:lastRenderedPageBreak/>
        <w:t>асфальтозмішувальних установок. Є хороші тенденції і в 2016-му році: попит на АЗУ і запасні частини в Україні повільно, але зростає.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Збільшення обсягів продажу пов’язане, в першу чергу, із значним зношенням доріг в Україні і виділенням певних кошті</w:t>
      </w:r>
      <w:proofErr w:type="gramStart"/>
      <w:r>
        <w:rPr>
          <w:rFonts w:ascii="Verdana" w:hAnsi="Verdana"/>
          <w:color w:val="1A3337"/>
          <w:sz w:val="20"/>
          <w:szCs w:val="20"/>
        </w:rPr>
        <w:t>в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дорожникам у 2015-2016 рр. Ринок України для нас, як вітчизняного виробника, був і залишається завжди цікавий, але недостатнє фінансування стримує поставки на цей ринок. На ринок України заходять й іноземні фірми, які виграють тендери на будівництво ділянок доріг. Приходять вони зі своїми установками, тому тільки за останні два-три роки в Україні змонтовані АЗУ </w:t>
      </w:r>
      <w:proofErr w:type="gramStart"/>
      <w:r>
        <w:rPr>
          <w:rFonts w:ascii="Verdana" w:hAnsi="Verdana"/>
          <w:color w:val="1A3337"/>
          <w:sz w:val="20"/>
          <w:szCs w:val="20"/>
        </w:rPr>
        <w:t>МА</w:t>
      </w:r>
      <w:proofErr w:type="gramEnd"/>
      <w:r>
        <w:rPr>
          <w:rFonts w:ascii="Verdana" w:hAnsi="Verdana"/>
          <w:color w:val="1A3337"/>
          <w:sz w:val="20"/>
          <w:szCs w:val="20"/>
        </w:rPr>
        <w:t>RINI і BERNARDI (Італія), АММАNN (Німеччина), GESAN (Туреччина).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Приватні дорожні компанії України закуповують у європейських виробників вживані установки. Так, компанія «Автомагістраль-Південь» (м</w:t>
      </w:r>
      <w:proofErr w:type="gramStart"/>
      <w:r>
        <w:rPr>
          <w:rFonts w:ascii="Verdana" w:hAnsi="Verdana"/>
          <w:color w:val="1A3337"/>
          <w:sz w:val="20"/>
          <w:szCs w:val="20"/>
        </w:rPr>
        <w:t>.О</w:t>
      </w:r>
      <w:proofErr w:type="gramEnd"/>
      <w:r>
        <w:rPr>
          <w:rFonts w:ascii="Verdana" w:hAnsi="Verdana"/>
          <w:color w:val="1A3337"/>
          <w:sz w:val="20"/>
          <w:szCs w:val="20"/>
        </w:rPr>
        <w:t>деса) закуповує кілька вживаних установок італійського виробництва (МАRINI), які планує встановлювати у західних областях України.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Наведений аналіз показу</w:t>
      </w:r>
      <w:proofErr w:type="gramStart"/>
      <w:r>
        <w:rPr>
          <w:rFonts w:ascii="Verdana" w:hAnsi="Verdana"/>
          <w:color w:val="1A3337"/>
          <w:sz w:val="20"/>
          <w:szCs w:val="20"/>
        </w:rPr>
        <w:t>є,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що необхідно розширювати ринки збуту і освоювати нові види продукції. УЗЕЗіР у 2015-му році проводило певну роботу в цьому напрямку: відновлюємо старі зв’язки або налагоджуємо нові з потенційними покупцями в Латвії, Литві, Болгарії, Румунії, Греції та інш.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gramStart"/>
      <w:r>
        <w:rPr>
          <w:rFonts w:ascii="Verdana" w:hAnsi="Verdana"/>
          <w:color w:val="1A3337"/>
          <w:sz w:val="20"/>
          <w:szCs w:val="20"/>
        </w:rPr>
        <w:t>Зустрічалися з представниками Німеччини, обговорили питання співпраці та можливість поставки продукції ПАТ «Кредмаш» в країни ЄС. При відвідуванні делегації Німеччини вже у 2016-му році відзначено, що однією з основних умов для поставки продукції ПАТ «Кредмаш» в країни ЄС є наявність сертифіката СЄ. Тобто, поставка нашої продукції в кра</w:t>
      </w:r>
      <w:proofErr w:type="gramEnd"/>
      <w:r>
        <w:rPr>
          <w:rFonts w:ascii="Verdana" w:hAnsi="Verdana"/>
          <w:color w:val="1A3337"/>
          <w:sz w:val="20"/>
          <w:szCs w:val="20"/>
        </w:rPr>
        <w:t>їни Європи можлива, але обов’язковою є наявність сертифіката</w:t>
      </w:r>
      <w:proofErr w:type="gramStart"/>
      <w:r>
        <w:rPr>
          <w:rFonts w:ascii="Verdana" w:hAnsi="Verdana"/>
          <w:color w:val="1A3337"/>
          <w:sz w:val="20"/>
          <w:szCs w:val="20"/>
        </w:rPr>
        <w:t xml:space="preserve"> С</w:t>
      </w:r>
      <w:proofErr w:type="gramEnd"/>
      <w:r>
        <w:rPr>
          <w:rFonts w:ascii="Verdana" w:hAnsi="Verdana"/>
          <w:color w:val="1A3337"/>
          <w:sz w:val="20"/>
          <w:szCs w:val="20"/>
        </w:rPr>
        <w:t>Є.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Звичайно, покупці самі не прийдуть на завод. УЗЕЗі</w:t>
      </w:r>
      <w:proofErr w:type="gramStart"/>
      <w:r>
        <w:rPr>
          <w:rFonts w:ascii="Verdana" w:hAnsi="Verdana"/>
          <w:color w:val="1A3337"/>
          <w:sz w:val="20"/>
          <w:szCs w:val="20"/>
        </w:rPr>
        <w:t>Р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робить чималий обсяг роботи з пошуку нових ринків збуту і розширення числа покупців на традиційних ринках: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-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ідготовлені та надіслані презентаційні листи російською, українською, англійською мовами для потенційних покупців;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- в економічні відділи посольств України в </w:t>
      </w:r>
      <w:proofErr w:type="gramStart"/>
      <w:r>
        <w:rPr>
          <w:rFonts w:ascii="Verdana" w:hAnsi="Verdana"/>
          <w:color w:val="1A3337"/>
          <w:sz w:val="20"/>
          <w:szCs w:val="20"/>
        </w:rPr>
        <w:t>країнах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Європи, Африки, Близького Сходу (ОАЕ, Ємен, Афганістан, Судан, Польща, Індонезія, Монголія, Латвія, Литва, Греція та інш.) розіслані електронні презентації про завод;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- брали участь у засіданнях Трейд Клубу Торгово-Промислової палати України, де зустрічалися з торговими представниками посольств ПАР, Індонезії, Словаччини, Польщі, Румунії, Литви, Іраку та інших </w:t>
      </w:r>
      <w:proofErr w:type="gramStart"/>
      <w:r>
        <w:rPr>
          <w:rFonts w:ascii="Verdana" w:hAnsi="Verdana"/>
          <w:color w:val="1A3337"/>
          <w:sz w:val="20"/>
          <w:szCs w:val="20"/>
        </w:rPr>
        <w:t>країн</w:t>
      </w:r>
      <w:proofErr w:type="gramEnd"/>
      <w:r>
        <w:rPr>
          <w:rFonts w:ascii="Verdana" w:hAnsi="Verdana"/>
          <w:color w:val="1A3337"/>
          <w:sz w:val="20"/>
          <w:szCs w:val="20"/>
        </w:rPr>
        <w:t>;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- постійно спілкуємося з дорожниками України, запрошуємо їх на наше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ідприємство, виїжджаємо до них на місце, розсилаємо рекламні матеріали і листи, що дає результат. У 2015-му році і на початку 2016-го року закупі</w:t>
      </w:r>
      <w:proofErr w:type="gramStart"/>
      <w:r>
        <w:rPr>
          <w:rFonts w:ascii="Verdana" w:hAnsi="Verdana"/>
          <w:color w:val="1A3337"/>
          <w:sz w:val="20"/>
          <w:szCs w:val="20"/>
        </w:rPr>
        <w:t>вл</w:t>
      </w:r>
      <w:proofErr w:type="gramEnd"/>
      <w:r>
        <w:rPr>
          <w:rFonts w:ascii="Verdana" w:hAnsi="Verdana"/>
          <w:color w:val="1A3337"/>
          <w:sz w:val="20"/>
          <w:szCs w:val="20"/>
        </w:rPr>
        <w:t>і українських споживачів значно зросли в порівнянні з попередніми роками;</w:t>
      </w:r>
      <w:r>
        <w:rPr>
          <w:rFonts w:ascii="Verdana" w:hAnsi="Verdana"/>
          <w:color w:val="1A3337"/>
          <w:sz w:val="20"/>
          <w:szCs w:val="20"/>
        </w:rPr>
        <w:br/>
        <w:t>- неодноразово брали участь і робили презентації на нарадах дорожників, що проводяться «Укравтодором» у Одесі, Києві, Львові, Івано-Франківську та інш.;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- спільно з регіональними представниками проводимо цілий комплекс заходів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 час виставок, ярмарків, семінарів, презентацій, розміщуємо рекламу у друкованих та електронних виданнях, створюємо рекламні проспекти і каталоги;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- розширюємо мережу регіональних представників на традиційних ринках збуту і шукаємо партнерів для роботи в нових регіонах;</w:t>
      </w:r>
      <w:r>
        <w:rPr>
          <w:rFonts w:ascii="Verdana" w:hAnsi="Verdana"/>
          <w:color w:val="1A3337"/>
          <w:sz w:val="20"/>
          <w:szCs w:val="20"/>
        </w:rPr>
        <w:br/>
        <w:t>- даємо пропозиції КБ із розробки документації на нові види продукції.</w:t>
      </w:r>
      <w:r>
        <w:rPr>
          <w:rFonts w:ascii="Verdana" w:hAnsi="Verdana"/>
          <w:color w:val="1A3337"/>
          <w:sz w:val="20"/>
          <w:szCs w:val="20"/>
        </w:rPr>
        <w:br/>
        <w:t>Одним із завдань УЗЕЗі</w:t>
      </w:r>
      <w:proofErr w:type="gramStart"/>
      <w:r>
        <w:rPr>
          <w:rFonts w:ascii="Verdana" w:hAnsi="Verdana"/>
          <w:color w:val="1A3337"/>
          <w:sz w:val="20"/>
          <w:szCs w:val="20"/>
        </w:rPr>
        <w:t>Р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є своєчасне відвантаження продукції. На деяких проблемах на цій ділянці роботи хотілося б зупинитися. У зв’язку зі зменшенням числа відвантажуваних комплектних АЗУ значно зросли обсяги відвантаження запасних частин. На складі запасних частин є кілька обмежуючих факторі</w:t>
      </w:r>
      <w:proofErr w:type="gramStart"/>
      <w:r>
        <w:rPr>
          <w:rFonts w:ascii="Verdana" w:hAnsi="Verdana"/>
          <w:color w:val="1A3337"/>
          <w:sz w:val="20"/>
          <w:szCs w:val="20"/>
        </w:rPr>
        <w:t>в</w:t>
      </w:r>
      <w:proofErr w:type="gramEnd"/>
      <w:r>
        <w:rPr>
          <w:rFonts w:ascii="Verdana" w:hAnsi="Verdana"/>
          <w:color w:val="1A3337"/>
          <w:sz w:val="20"/>
          <w:szCs w:val="20"/>
        </w:rPr>
        <w:t>, які стримують навантаження.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По-перше, наявність лише одного крана, яким здійснюється навантаження. По-друге, планування самого складу і майданчика біля нього не дозволяють ставити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ід </w:t>
      </w:r>
      <w:r>
        <w:rPr>
          <w:rFonts w:ascii="Verdana" w:hAnsi="Verdana"/>
          <w:color w:val="1A3337"/>
          <w:sz w:val="20"/>
          <w:szCs w:val="20"/>
        </w:rPr>
        <w:lastRenderedPageBreak/>
        <w:t xml:space="preserve">навантаження одночасно дві або більше автомашини. У зимовий період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ід час сильних снігопадів роз’їхатися двом фурам біля складу запасних частин дуже важко.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 час підвезення готових запчастин з цехів і прийому їх на склад доводиться відганяти фуру, щоб звільнити проїзд технологічному транспорту.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І, найголовніше, – значно зросла номенклатура запасних частин: приблизно у 2,5 рази більше, ніж 3-5 рокі</w:t>
      </w:r>
      <w:proofErr w:type="gramStart"/>
      <w:r>
        <w:rPr>
          <w:rFonts w:ascii="Verdana" w:hAnsi="Verdana"/>
          <w:color w:val="1A3337"/>
          <w:sz w:val="20"/>
          <w:szCs w:val="20"/>
        </w:rPr>
        <w:t>в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тому. </w:t>
      </w:r>
      <w:proofErr w:type="gramStart"/>
      <w:r>
        <w:rPr>
          <w:rFonts w:ascii="Verdana" w:hAnsi="Verdana"/>
          <w:color w:val="1A3337"/>
          <w:sz w:val="20"/>
          <w:szCs w:val="20"/>
        </w:rPr>
        <w:t>При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такій номенклатурі та інтенсивності навантаження, на жаль, трапляються пересортиці запасних частин. Добре було б посилити контроль з боку ВТК при завантаженні запасних частин в автотранспорт, але спеціально закріпленого працівника ВТК на цій ділянці нема</w:t>
      </w:r>
      <w:proofErr w:type="gramStart"/>
      <w:r>
        <w:rPr>
          <w:rFonts w:ascii="Verdana" w:hAnsi="Verdana"/>
          <w:color w:val="1A3337"/>
          <w:sz w:val="20"/>
          <w:szCs w:val="20"/>
        </w:rPr>
        <w:t>є.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А ще бувають випадки помилок в наклеюванні стікерів з позначенням запасних частин. Це вже – вина цехів-виробників. Врешт</w:t>
      </w:r>
      <w:proofErr w:type="gramStart"/>
      <w:r>
        <w:rPr>
          <w:rFonts w:ascii="Verdana" w:hAnsi="Verdana"/>
          <w:color w:val="1A3337"/>
          <w:sz w:val="20"/>
          <w:szCs w:val="20"/>
        </w:rPr>
        <w:t>і-</w:t>
      </w:r>
      <w:proofErr w:type="gramEnd"/>
      <w:r>
        <w:rPr>
          <w:rFonts w:ascii="Verdana" w:hAnsi="Verdana"/>
          <w:color w:val="1A3337"/>
          <w:sz w:val="20"/>
          <w:szCs w:val="20"/>
        </w:rPr>
        <w:t>решт, все це відбивається на наших покупцях і нашій репутації.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Величезне значення у збільшенні продажів має ці</w:t>
      </w:r>
      <w:proofErr w:type="gramStart"/>
      <w:r>
        <w:rPr>
          <w:rFonts w:ascii="Verdana" w:hAnsi="Verdana"/>
          <w:color w:val="1A3337"/>
          <w:sz w:val="20"/>
          <w:szCs w:val="20"/>
        </w:rPr>
        <w:t>нова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політика. Враховуючи насичення АЗУ сучасними комплектуючими, неминучим є зростання ціни виробу. Тут необхідно вирішувати одночасно кілька завдань: залишаючись в тому ж ціновому сегменті, постійно модернізувати обладнання відповідно до вимог ринку, покращувати його надійність і, при цьому, не надто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іднімати його вартість. Це – важке завдання, але його вирішення дозволить не втрачати нашого покупця і залучати нового. А зробити це можна тільки за рахунок постійного зниження собівартості і накладних витрат.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Завдяки вивченню ринку, впровадженню новаторських ідей за останні роки конструкція асфальтозмішувальних установок ПАТ «Кредмаш» зазнала значних змін і сьогодні відповідає практично </w:t>
      </w:r>
      <w:proofErr w:type="gramStart"/>
      <w:r>
        <w:rPr>
          <w:rFonts w:ascii="Verdana" w:hAnsi="Verdana"/>
          <w:color w:val="1A3337"/>
          <w:sz w:val="20"/>
          <w:szCs w:val="20"/>
        </w:rPr>
        <w:t>вс</w:t>
      </w:r>
      <w:proofErr w:type="gramEnd"/>
      <w:r>
        <w:rPr>
          <w:rFonts w:ascii="Verdana" w:hAnsi="Verdana"/>
          <w:color w:val="1A3337"/>
          <w:sz w:val="20"/>
          <w:szCs w:val="20"/>
        </w:rPr>
        <w:t>ім вимогам споживачів з комплектації і технічних характеристик. З’явилися нові АЗУ, виготовлені за європейськими стандартами – КДМ206 і КДМ208, – які вже знайшли своїх покупців. Готуються до випуску інші установки з цього ж покоління: КДМ205 і КДМ209. Освоюємо новий напрямок – виготовлення БЗУ, – що дозволить знайти нових покупці</w:t>
      </w:r>
      <w:proofErr w:type="gramStart"/>
      <w:r>
        <w:rPr>
          <w:rFonts w:ascii="Verdana" w:hAnsi="Verdana"/>
          <w:color w:val="1A3337"/>
          <w:sz w:val="20"/>
          <w:szCs w:val="20"/>
        </w:rPr>
        <w:t>в</w:t>
      </w:r>
      <w:proofErr w:type="gramEnd"/>
      <w:r>
        <w:rPr>
          <w:rFonts w:ascii="Verdana" w:hAnsi="Verdana"/>
          <w:color w:val="1A3337"/>
          <w:sz w:val="20"/>
          <w:szCs w:val="20"/>
        </w:rPr>
        <w:t>.</w:t>
      </w:r>
    </w:p>
    <w:p w:rsidR="00D00ADF" w:rsidRDefault="00D00ADF" w:rsidP="00D00ADF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Упевнений, що наше </w:t>
      </w:r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ідприємство переживе важкі часи і буде стабільно працювати, отримуючи максимальний прибуток.</w:t>
      </w:r>
    </w:p>
    <w:p w:rsidR="00847F4F" w:rsidRDefault="00847F4F"/>
    <w:sectPr w:rsidR="0084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00ADF"/>
    <w:rsid w:val="00847F4F"/>
    <w:rsid w:val="00D0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8183</Characters>
  <Application>Microsoft Office Word</Application>
  <DocSecurity>0</DocSecurity>
  <Lines>68</Lines>
  <Paragraphs>19</Paragraphs>
  <ScaleCrop>false</ScaleCrop>
  <Company>MultiDVD Team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2017-03-17T10:33:00Z</dcterms:created>
  <dcterms:modified xsi:type="dcterms:W3CDTF">2017-03-17T10:33:00Z</dcterms:modified>
</cp:coreProperties>
</file>