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Звіт про корпоративне управління за 2024 р.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566d8539608ccfe237f8a62437e566e3">
    <ds:SignedInfo>
      <ds:CanonicalizationMethod Algorithm="http://www.w3.org/2001/10/xml-exc-c14n#"/>
      <ds:SignatureMethod Algorithm="http://www.w3.org/2001/04/xmldsig-more#dstu4145-gost34311"/>
      <ds:Reference Id="id-566d8539608ccfe237f8a62437e566e3-1" Type="" URI="%D0%97%D0%B2%D1%96%D1%82%20%D0%BF%D1%80%D0%BE%20%D0%BA%D0%BE%D1%80%D0%BF%D0%BE%D1%80%D0%B0%D1%82%D0%B8%D0%B2%D0%BD%D0%B5%20%D1%83%D0%BF%D1%80%D0%B0%D0%B2%D0%BB%D1%96%D0%BD%D0%BD%D1%8F%20%D0%B7%D0%B0%202024%20%D1%80..docx">
        <ds:DigestMethod Algorithm="http://www.w3.org/2001/04/xmlenc#gost34311"/>
        <ds:DigestValue>d9OBtSaHTNPRnTN98BdCyaOBPex3eIyv8TE0aUuFQTY=</ds:DigestValue>
      </ds:Reference>
      <ds:Reference Type="http://uri.etsi.org/01903#SignedProperties" URI="#xades-id-566d8539608ccfe237f8a62437e566e3">
        <ds:Transforms>
          <ds:Transform Algorithm="http://www.w3.org/2001/10/xml-exc-c14n#"/>
        </ds:Transforms>
        <ds:DigestMethod Algorithm="http://www.w3.org/2001/04/xmlenc#gost34311"/>
        <ds:DigestValue>t3qV9jysYq9nogqSQ+j9v4dQLJOS7CwwEk+R1i9fug8=</ds:DigestValue>
      </ds:Reference>
    </ds:SignedInfo>
    <ds:SignatureValue>dFdBvaJGYEON8l/gbOXbTDFW2GmwlpviVuorrpPzKhzZEDAbLBFbKsMNHNegi51yDlkKoOoSDvcGbYF6w9QEWQ==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566d8539608ccfe237f8a62437e566e3">
        <xades:SignedProperties Id="xades-id-566d8539608ccfe237f8a62437e566e3">
          <xades:SignedSignatureProperties>
            <xades:SigningTime>2025-03-13T11:08:24Z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566d8539608ccfe237f8a62437e566e3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0611f97d8d535be7449c49c3fb0f3e5e">
              <ds:CanonicalizationMethod Algorithm="http://www.w3.org/2001/10/xml-exc-c14n#"/>
              <xades:EncapsulatedTimeStamp Id="ETS-0611f97d8d535be7449c49c3fb0f3e5e">MIIJ1AYJKoZIhvcNAQcCoIIJxTCCCcECAQMxDjAMBgoqhiQCAQEBAQIBMGoGCyqGSIb3DQEJEAEEoFsEWTBXAgEBBggrBgEFBQcDCDAwMAwGCiqGJAIBAQEBAgEEINS1/xguvggzDF/slKDEG6Z7si9TcAgs2Gy+KjbJUSsyAgUPFPhvGRgPMjAyNTAzMTMxMTA4Mjd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GyJ0V6oaOFNV/i4MqG8s4jjvh/ZVlHA8uxVLKoaAGQ9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D26imPlnuLL4Qt7/ArSvWCkqjd9BHLWyr+oDJ2hkMgFsd9V0PDlzfvvWhXkj2Q2siXdkYrIRsXd3z0ahFN+usv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MxMTA4MjdaMH8wfTBoMAwGCiqGJAIBAQEBAgEEIJhUK6hkLBrtNeiCBRjF3rpYGi9H3sEMCUPR7zxySJZMBCBS7XTtOulJNsV4taBgC2XxEAm/718e7UPNI6SY8H3jgAIUBqjtBwAAAAAAAAAAAAAAAAAAAAGAABgPMjAyNTAzMTMxMTA4MjdaoScwJTAjBgkrBgEFBQcwAQIEFgQUqPaGV+jX4arqz34x9wofmvB4KKswDQYLKoYkAgEBAQEDAQEDQwAEQFeBdOuaUsY7Iz52I67vor7EWXBiLjk58NPrnBFknCQq6dfwt8nwUyZ2XNHW6KkmcEybWWKlUs8N5895FhA5FQa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40e3907d675132e19d05e20fa9bbcf58">
    <ds:SignedInfo>
      <ds:CanonicalizationMethod Algorithm="http://www.w3.org/2001/10/xml-exc-c14n#"/>
      <ds:SignatureMethod Algorithm="http://www.w3.org/2001/04/xmldsig-more#dstu4145-gost34311"/>
      <ds:Reference Id="id-40e3907d675132e19d05e20fa9bbcf58-1" Type="" URI="%D0%97%D0%B2%D1%96%D1%82%20%D0%BF%D1%80%D0%BE%20%D0%BA%D0%BE%D1%80%D0%BF%D0%BE%D1%80%D0%B0%D1%82%D0%B8%D0%B2%D0%BD%D0%B5%20%D1%83%D0%BF%D1%80%D0%B0%D0%B2%D0%BB%D1%96%D0%BD%D0%BD%D1%8F%20%D0%B7%D0%B0%202024%20%D1%80..docx">
        <ds:DigestMethod Algorithm="http://www.w3.org/2001/04/xmlenc#gost34311"/>
        <ds:DigestValue>d9OBtSaHTNPRnTN98BdCyaOBPex3eIyv8TE0aUuFQTY=</ds:DigestValue>
      </ds:Reference>
      <ds:Reference Type="http://uri.etsi.org/01903#SignedProperties" URI="#xades-id-40e3907d675132e19d05e20fa9bbcf58">
        <ds:Transforms>
          <ds:Transform Algorithm="http://www.w3.org/2001/10/xml-exc-c14n#"/>
        </ds:Transforms>
        <ds:DigestMethod Algorithm="http://www.w3.org/2001/04/xmlenc#gost34311"/>
        <ds:DigestValue>aV2eeLnK5AXmS5dBrOBPw+rNlmP9kzPn5sv3Mv1Np5k=</ds:DigestValue>
      </ds:Reference>
    </ds:SignedInfo>
    <ds:SignatureValue>qlA3wVMnNb7IhxJESI4/nhO2P4vmV8wEVWVYxtWj2lggIbSnrOu9Ak21HJKLVoUWorHjoNHHqxwCBqVS//pdcw==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40e3907d675132e19d05e20fa9bbcf58">
        <xades:SignedProperties Id="xades-id-40e3907d675132e19d05e20fa9bbcf58">
          <xades:SignedSignatureProperties>
            <xades:SigningTime>2025-03-13T11:10:00Z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40e3907d675132e19d05e20fa9bbcf58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0e77ef080fc871f21c78dc716becae71">
              <ds:CanonicalizationMethod Algorithm="http://www.w3.org/2001/10/xml-exc-c14n#"/>
              <xades:EncapsulatedTimeStamp Id="ETS-0e77ef080fc871f21c78dc716becae71">MIIJ1AYJKoZIhvcNAQcCoIIJxTCCCcECAQMxDjAMBgoqhiQCAQEBAQIBMGoGCyqGSIb3DQEJEAEEoFsEWTBXAgEBBggrBgEFBQcDCDAwMAwGCiqGJAIBAQEBAgEEIEayZPtmHj9oIUnWUZNa6oHMXwXa051DqLvGhNzXFy9SAgUJZvxvGRgPMjAyNTAzMTMxMTEwMDN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G3wcHEmkBsgBei5A4nR8EhmBhFqdGQ6LeM54AyHOM3V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aQFNdt1HYdv86Mox1OEZS1PxCGRT1qP8IkSh7dMkcXvkXg97hCBf9ZjxP+C3h1S8QLyOWAqO8IpQfrhaeIFVt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MxMTEwMDNaMH8wfTBoMAwGCiqGJAIBAQEBAgEEIJhUK6hkLBrtNeiCBRjF3rpYGi9H3sEMCUPR7zxySJZMBCBS7XTtOulJNsV4taBgC2XxEAm/718e7UPNI6SY8H3jgAIUU2zYBwAAAAAAAAAAAAAAAAAAAAGAABgPMjAyNTAzMTMxMTEwMDNaoScwJTAjBgkrBgEFBQcwAQIEFgQU97tTg8ybIPmTyVKAb8/mn3hPveIwDQYLKoYkAgEBAQEDAQEDQwAEQDAwxG2zYm/l618vpGziphxNxTSfQbYaFeYBb0/lNhNlPD1QXf8BFP5WhU8NlfhLuY6fik//MdfhMUOY4JH7J1y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